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E9F89" w14:textId="6F8E5FC2" w:rsidR="00F325F2" w:rsidRDefault="00F325F2" w:rsidP="00B52CF8">
      <w:pPr>
        <w:widowControl w:val="0"/>
        <w:autoSpaceDE w:val="0"/>
        <w:autoSpaceDN w:val="0"/>
        <w:adjustRightInd w:val="0"/>
        <w:spacing w:after="120"/>
        <w:jc w:val="center"/>
        <w:rPr>
          <w:rFonts w:ascii="Arial Narrow" w:hAnsi="Arial Narrow" w:cs="Arial"/>
          <w:b/>
          <w:bCs/>
          <w:szCs w:val="23"/>
        </w:rPr>
      </w:pPr>
      <w:r>
        <w:rPr>
          <w:rFonts w:ascii="Arial Narrow" w:hAnsi="Arial Narrow" w:cs="Arial"/>
          <w:b/>
          <w:bCs/>
          <w:szCs w:val="23"/>
        </w:rPr>
        <w:t>Reducing the environmental impact of emerging PV technologies</w:t>
      </w:r>
    </w:p>
    <w:p w14:paraId="5A07EAC6" w14:textId="77777777" w:rsidR="00B52CF8" w:rsidRDefault="00B52CF8" w:rsidP="00B52CF8">
      <w:pPr>
        <w:jc w:val="center"/>
        <w:rPr>
          <w:rFonts w:ascii="Arial Narrow" w:eastAsia="Arial Unicode MS" w:hAnsi="Arial Narrow" w:cs="Arial Unicode MS"/>
          <w:szCs w:val="23"/>
        </w:rPr>
      </w:pPr>
      <w:r w:rsidRPr="00593E5A">
        <w:rPr>
          <w:rFonts w:ascii="Arial Narrow" w:hAnsi="Arial Narrow" w:cs="Arial"/>
          <w:bCs/>
          <w:szCs w:val="23"/>
        </w:rPr>
        <w:t>Annick Anctil</w:t>
      </w:r>
      <w:r w:rsidRPr="00593E5A">
        <w:rPr>
          <w:rFonts w:ascii="Arial Narrow" w:eastAsia="Arial Unicode MS" w:hAnsi="Arial Narrow" w:cs="Arial Unicode MS"/>
          <w:szCs w:val="23"/>
        </w:rPr>
        <w:t xml:space="preserve"> </w:t>
      </w:r>
    </w:p>
    <w:p w14:paraId="6B4F989D" w14:textId="2ED86B96" w:rsidR="00E3169E" w:rsidRDefault="00E3169E" w:rsidP="00B52CF8">
      <w:pPr>
        <w:jc w:val="center"/>
        <w:rPr>
          <w:rFonts w:ascii="Arial Narrow" w:eastAsia="Arial Unicode MS" w:hAnsi="Arial Narrow" w:cs="Arial Unicode MS"/>
          <w:szCs w:val="23"/>
        </w:rPr>
      </w:pPr>
      <w:r>
        <w:rPr>
          <w:rFonts w:ascii="Arial Narrow" w:eastAsia="Arial Unicode MS" w:hAnsi="Arial Narrow" w:cs="Arial Unicode MS"/>
          <w:szCs w:val="23"/>
        </w:rPr>
        <w:t>Michigan State University</w:t>
      </w:r>
    </w:p>
    <w:p w14:paraId="68D714C4" w14:textId="77777777" w:rsidR="00B52CF8" w:rsidRPr="00593E5A" w:rsidRDefault="00B52CF8" w:rsidP="00B52CF8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</w:rPr>
      </w:pPr>
    </w:p>
    <w:p w14:paraId="1E448DAE" w14:textId="6156F2CE" w:rsidR="00B52CF8" w:rsidRPr="00593E5A" w:rsidRDefault="00B52CF8" w:rsidP="00B52CF8">
      <w:pPr>
        <w:widowControl w:val="0"/>
        <w:autoSpaceDE w:val="0"/>
        <w:autoSpaceDN w:val="0"/>
        <w:adjustRightInd w:val="0"/>
        <w:spacing w:after="120"/>
        <w:jc w:val="both"/>
        <w:rPr>
          <w:rFonts w:ascii="Arial Narrow" w:hAnsi="Arial Narrow" w:cs="Arial"/>
        </w:rPr>
      </w:pPr>
      <w:r w:rsidRPr="00593E5A">
        <w:rPr>
          <w:rFonts w:ascii="Arial Narrow" w:hAnsi="Arial Narrow" w:cs="Arial"/>
        </w:rPr>
        <w:t>Increasing demand for renewable energy has resulted in a new interest for alternative technologies such as photovoltaic (PV). To ensure the long-term success of the industry, the potential negative impacts associated with current and future PV sy</w:t>
      </w:r>
      <w:bookmarkStart w:id="0" w:name="_GoBack"/>
      <w:bookmarkEnd w:id="0"/>
      <w:r w:rsidRPr="00593E5A">
        <w:rPr>
          <w:rFonts w:ascii="Arial Narrow" w:hAnsi="Arial Narrow" w:cs="Arial"/>
        </w:rPr>
        <w:t>stems must be minimized.</w:t>
      </w:r>
      <w:r w:rsidRPr="00593E5A">
        <w:rPr>
          <w:rFonts w:ascii="Arial Narrow" w:hAnsi="Arial Narrow" w:cs="Arial"/>
        </w:rPr>
        <w:t xml:space="preserve"> </w:t>
      </w:r>
      <w:r w:rsidRPr="00593E5A">
        <w:rPr>
          <w:rFonts w:ascii="Arial Narrow" w:hAnsi="Arial Narrow" w:cs="Arial"/>
        </w:rPr>
        <w:t xml:space="preserve">Research focus in pollution prevention has shifted from treatment and control to design for the environment, which uses a holistic approach to ensure that all stages of the life cycle of a product or system are environmentally, economically and socially sustainable. </w:t>
      </w:r>
      <w:r w:rsidRPr="00593E5A">
        <w:rPr>
          <w:rFonts w:ascii="Arial Narrow" w:hAnsi="Arial Narrow" w:cs="Arial"/>
          <w:bCs/>
        </w:rPr>
        <w:t xml:space="preserve">The use of proactive sustainability assessment to reduce the environmental impact of new technologies will be illustrated using recent work in the area of photovoltaic (PV). </w:t>
      </w:r>
      <w:r w:rsidRPr="00593E5A">
        <w:rPr>
          <w:rFonts w:ascii="Arial Narrow" w:hAnsi="Arial Narrow" w:cs="Arial"/>
        </w:rPr>
        <w:t xml:space="preserve">Process based life-cycle assessment (LCA) is used to identify critical steps in current technologies and guide greener alternatives by combining theoretical environmental assessment and experimental work. </w:t>
      </w:r>
      <w:r w:rsidRPr="00593E5A">
        <w:rPr>
          <w:rFonts w:ascii="Arial Narrow" w:hAnsi="Arial Narrow" w:cs="Arial"/>
          <w:bCs/>
        </w:rPr>
        <w:t xml:space="preserve">To ensure the long-term success of the PV industry, </w:t>
      </w:r>
      <w:r w:rsidRPr="00593E5A">
        <w:rPr>
          <w:rFonts w:ascii="Arial Narrow" w:hAnsi="Arial Narrow" w:cs="Arial"/>
        </w:rPr>
        <w:t xml:space="preserve">the potential negative impacts associated with current and future systems must </w:t>
      </w:r>
      <w:r w:rsidRPr="00593E5A">
        <w:rPr>
          <w:rFonts w:ascii="Arial Narrow" w:hAnsi="Arial Narrow" w:cs="Arial"/>
        </w:rPr>
        <w:t>be</w:t>
      </w:r>
      <w:r w:rsidRPr="00593E5A">
        <w:rPr>
          <w:rFonts w:ascii="Arial Narrow" w:hAnsi="Arial Narrow" w:cs="Arial"/>
        </w:rPr>
        <w:t xml:space="preserve"> minimized throughout all stages from material extraction to end-of-life disposal. Work on the reduction of the</w:t>
      </w:r>
      <w:r w:rsidR="003F5C8A">
        <w:rPr>
          <w:rFonts w:ascii="Arial Narrow" w:hAnsi="Arial Narrow" w:cs="Arial"/>
        </w:rPr>
        <w:t xml:space="preserve"> cost, health and</w:t>
      </w:r>
      <w:r w:rsidRPr="00593E5A">
        <w:rPr>
          <w:rFonts w:ascii="Arial Narrow" w:hAnsi="Arial Narrow" w:cs="Arial"/>
        </w:rPr>
        <w:t xml:space="preserve"> environmental impact of organic solar cells production</w:t>
      </w:r>
      <w:r w:rsidR="003F5C8A">
        <w:rPr>
          <w:rFonts w:ascii="Arial Narrow" w:hAnsi="Arial Narrow" w:cs="Arial"/>
        </w:rPr>
        <w:t>, material</w:t>
      </w:r>
      <w:r w:rsidRPr="00593E5A">
        <w:rPr>
          <w:rFonts w:ascii="Arial Narrow" w:hAnsi="Arial Narrow" w:cs="Arial"/>
        </w:rPr>
        <w:t xml:space="preserve"> scarcity, large-scale deployment and end-of-life waste management will be discussed. </w:t>
      </w:r>
    </w:p>
    <w:p w14:paraId="004F90FA" w14:textId="77777777" w:rsidR="00B52CF8" w:rsidRPr="00593E5A" w:rsidRDefault="00B52CF8">
      <w:pPr>
        <w:rPr>
          <w:rFonts w:ascii="Arial Narrow" w:hAnsi="Arial Narrow"/>
          <w:b/>
        </w:rPr>
      </w:pPr>
    </w:p>
    <w:p w14:paraId="2F00F776" w14:textId="77777777" w:rsidR="00B52CF8" w:rsidRPr="00593E5A" w:rsidRDefault="00B52CF8">
      <w:pPr>
        <w:rPr>
          <w:rFonts w:ascii="Arial Narrow" w:hAnsi="Arial Narrow"/>
          <w:b/>
        </w:rPr>
      </w:pPr>
    </w:p>
    <w:p w14:paraId="53223C96" w14:textId="77777777" w:rsidR="00B52CF8" w:rsidRPr="00593E5A" w:rsidRDefault="00B52CF8">
      <w:pPr>
        <w:rPr>
          <w:rFonts w:ascii="Arial Narrow" w:hAnsi="Arial Narrow"/>
          <w:b/>
        </w:rPr>
      </w:pPr>
    </w:p>
    <w:p w14:paraId="637B34B6" w14:textId="77777777" w:rsidR="00B52CF8" w:rsidRPr="00593E5A" w:rsidRDefault="00B52CF8">
      <w:pPr>
        <w:rPr>
          <w:rFonts w:ascii="Arial Narrow" w:hAnsi="Arial Narrow"/>
          <w:b/>
        </w:rPr>
      </w:pPr>
    </w:p>
    <w:sectPr w:rsidR="00B52CF8" w:rsidRPr="00593E5A" w:rsidSect="006F7F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4B1"/>
    <w:rsid w:val="00072A7A"/>
    <w:rsid w:val="00140690"/>
    <w:rsid w:val="00282279"/>
    <w:rsid w:val="002B5D3F"/>
    <w:rsid w:val="003F5C8A"/>
    <w:rsid w:val="00593E5A"/>
    <w:rsid w:val="005F6C41"/>
    <w:rsid w:val="006E4373"/>
    <w:rsid w:val="006F7F9A"/>
    <w:rsid w:val="00783606"/>
    <w:rsid w:val="0086474F"/>
    <w:rsid w:val="00916373"/>
    <w:rsid w:val="00A914B1"/>
    <w:rsid w:val="00AB653F"/>
    <w:rsid w:val="00B52CF8"/>
    <w:rsid w:val="00C70815"/>
    <w:rsid w:val="00DE0176"/>
    <w:rsid w:val="00E3169E"/>
    <w:rsid w:val="00E617BE"/>
    <w:rsid w:val="00E64167"/>
    <w:rsid w:val="00EF2EC1"/>
    <w:rsid w:val="00F3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71BD"/>
  <w15:docId w15:val="{648ABCA6-5D9A-4906-B8C7-1C088BB0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Anctil</dc:creator>
  <cp:keywords/>
  <dc:description/>
  <cp:lastModifiedBy>Annick Anctil</cp:lastModifiedBy>
  <cp:revision>19</cp:revision>
  <dcterms:created xsi:type="dcterms:W3CDTF">2016-04-15T21:03:00Z</dcterms:created>
  <dcterms:modified xsi:type="dcterms:W3CDTF">2016-04-19T18:30:00Z</dcterms:modified>
</cp:coreProperties>
</file>